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B11" w:rsidRPr="00802B11" w:rsidRDefault="00802B11" w:rsidP="00802B11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 w:rsidRPr="00802B1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УТВЕРЖДАЮ </w:t>
      </w:r>
    </w:p>
    <w:p w:rsidR="00802B11" w:rsidRPr="00802B11" w:rsidRDefault="00802B11" w:rsidP="00802B11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802B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</w:t>
      </w:r>
      <w:r w:rsidRPr="00802B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Директор  МБОУ ДО ДЮСШ </w:t>
      </w:r>
    </w:p>
    <w:p w:rsidR="00802B11" w:rsidRPr="00802B11" w:rsidRDefault="00802B11" w:rsidP="00802B11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802B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</w:t>
      </w:r>
      <w:r w:rsidRPr="00802B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Дубовского муниципального района </w:t>
      </w:r>
    </w:p>
    <w:p w:rsidR="00802B11" w:rsidRPr="00802B11" w:rsidRDefault="00802B11" w:rsidP="00802B11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802B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</w:t>
      </w:r>
      <w:r w:rsidRPr="00802B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___________В.А. </w:t>
      </w:r>
      <w:proofErr w:type="spellStart"/>
      <w:r w:rsidRPr="00802B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Тимакина</w:t>
      </w:r>
      <w:proofErr w:type="spellEnd"/>
    </w:p>
    <w:p w:rsidR="00802B11" w:rsidRPr="00802B11" w:rsidRDefault="00802B11" w:rsidP="00802B11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802B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802B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Приказ № _____ от </w:t>
      </w:r>
      <w:proofErr w:type="spellStart"/>
      <w:r w:rsidRPr="00802B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___________</w:t>
      </w:r>
      <w:proofErr w:type="gramStart"/>
      <w:r w:rsidRPr="00802B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</w:t>
      </w:r>
      <w:proofErr w:type="spellEnd"/>
      <w:proofErr w:type="gramEnd"/>
      <w:r w:rsidRPr="00802B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802B11" w:rsidRPr="00802B11" w:rsidRDefault="00802B11" w:rsidP="00802B11">
      <w:pPr>
        <w:rPr>
          <w:rFonts w:ascii="Times New Roman" w:hAnsi="Times New Roman" w:cs="Times New Roman"/>
          <w:color w:val="FF0000"/>
          <w:sz w:val="28"/>
          <w:szCs w:val="28"/>
          <w:highlight w:val="yellow"/>
          <w:lang w:val="ru-RU"/>
        </w:rPr>
      </w:pPr>
    </w:p>
    <w:p w:rsidR="004B39C0" w:rsidRDefault="004B39C0" w:rsidP="00802B11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802B11" w:rsidRPr="00802B11" w:rsidRDefault="00802B11" w:rsidP="00802B11">
      <w:pPr>
        <w:jc w:val="right"/>
        <w:rPr>
          <w:rFonts w:ascii="Times New Roman" w:hAnsi="Times New Roman" w:cs="Times New Roman"/>
          <w:color w:val="FF0000"/>
          <w:sz w:val="24"/>
          <w:szCs w:val="24"/>
          <w:highlight w:val="yellow"/>
          <w:lang w:val="ru-RU"/>
        </w:rPr>
      </w:pPr>
    </w:p>
    <w:p w:rsidR="004B39C0" w:rsidRDefault="004B39C0" w:rsidP="00802B11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B39C0" w:rsidRDefault="004B39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B39C0" w:rsidRDefault="004B39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B39C0" w:rsidRDefault="00802B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ПРАВИЛА</w:t>
      </w:r>
    </w:p>
    <w:p w:rsidR="00802B11" w:rsidRDefault="00802B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приема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:rsidR="00802B11" w:rsidRDefault="00802B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 Муниципальном бюджетном образовательном учреждении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дополнительного образования </w:t>
      </w:r>
    </w:p>
    <w:p w:rsidR="004B39C0" w:rsidRDefault="00802B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детско-юношеской спортивной школы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:rsidR="004B39C0" w:rsidRDefault="00802B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Дубовского муниципального района</w:t>
      </w:r>
    </w:p>
    <w:p w:rsidR="004B39C0" w:rsidRDefault="004B39C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B39C0" w:rsidRDefault="004B39C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B39C0" w:rsidRDefault="00802B11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Общие положения</w:t>
      </w:r>
    </w:p>
    <w:p w:rsidR="004B39C0" w:rsidRDefault="004B39C0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B39C0" w:rsidRDefault="00802B11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Настоящие правила разработаны в соответствии с Федеральным законом от 29.12.2012 № 273-ФЗ «Об образовании в Российской Федерации», Конвенцией о правах ребенка, Законом Российской Федерации «Об основных г</w:t>
      </w:r>
      <w:r>
        <w:rPr>
          <w:rFonts w:ascii="Times New Roman" w:hAnsi="Times New Roman" w:cs="Times New Roman"/>
          <w:sz w:val="28"/>
          <w:szCs w:val="28"/>
          <w:lang w:val="ru-RU"/>
        </w:rPr>
        <w:t>арантиях прав ребенка в Российской Федерации», Постановлением Правительства Российской Федерации от 26.12.2017г. № 1642 «Об утверждении государственной программы Российской Федерации «Развитие образования», приказом Министерства просвещения Российской Феде</w:t>
      </w:r>
      <w:r>
        <w:rPr>
          <w:rFonts w:ascii="Times New Roman" w:hAnsi="Times New Roman" w:cs="Times New Roman"/>
          <w:sz w:val="28"/>
          <w:szCs w:val="28"/>
          <w:lang w:val="ru-RU"/>
        </w:rPr>
        <w:t>рации от 09.11.2018г. № 196 «Порядок организации и осуществления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образовательной деятельности по дополнительным общеобразовательным программам», Распоряжением Правительства Волгоградской области «О внедрении системы персонифицированного финансирования допо</w:t>
      </w:r>
      <w:r>
        <w:rPr>
          <w:rFonts w:ascii="Times New Roman" w:hAnsi="Times New Roman" w:cs="Times New Roman"/>
          <w:sz w:val="28"/>
          <w:szCs w:val="28"/>
          <w:lang w:val="ru-RU"/>
        </w:rPr>
        <w:t>лнительного образования детей на территории Волгоградской области», санитарно-эпидемиологическими требованиями к учреждениям дополнительного образования детей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СанПин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2.4.4.3172-14). </w:t>
      </w:r>
    </w:p>
    <w:p w:rsidR="00802B11" w:rsidRDefault="00802B1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B39C0" w:rsidRDefault="00802B1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ЛИСТ ОЗНАКОМЛЕНИЯ</w:t>
      </w:r>
    </w:p>
    <w:p w:rsidR="004B39C0" w:rsidRDefault="004B39C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B39C0" w:rsidRDefault="00802B1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sectPr w:rsidR="004B39C0" w:rsidSect="00802B11">
      <w:pgSz w:w="11906" w:h="16838"/>
      <w:pgMar w:top="1440" w:right="707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86"/>
    <w:family w:val="auto"/>
    <w:pitch w:val="default"/>
    <w:sig w:usb0="00000000" w:usb1="00000000" w:usb2="00000000" w:usb3="00000000" w:csb0="00000000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3C916"/>
    <w:multiLevelType w:val="multilevel"/>
    <w:tmpl w:val="7313C91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04B39C0"/>
    <w:rsid w:val="004B39C0"/>
    <w:rsid w:val="00802B11"/>
    <w:rsid w:val="0FF524FA"/>
    <w:rsid w:val="18026B1F"/>
    <w:rsid w:val="53DD670C"/>
    <w:rsid w:val="66442174"/>
    <w:rsid w:val="70BD04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39C0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427</Words>
  <Characters>2437</Characters>
  <Application>Microsoft Office Word</Application>
  <DocSecurity>0</DocSecurity>
  <Lines>20</Lines>
  <Paragraphs>5</Paragraphs>
  <ScaleCrop>false</ScaleCrop>
  <Company>Microsoft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2025-12-09T11:33:00Z</cp:lastPrinted>
  <dcterms:created xsi:type="dcterms:W3CDTF">2025-12-05T05:58:00Z</dcterms:created>
  <dcterms:modified xsi:type="dcterms:W3CDTF">2025-12-09T11:35:00Z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893DBF90995B4E28B34BB732F8691BAA_12</vt:lpwstr>
  </property>
</Properties>
</file>